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3C2C" w14:textId="2ECBAA0B" w:rsidR="006F7F8D" w:rsidRPr="006F7F8D" w:rsidRDefault="006F7F8D" w:rsidP="006F7F8D">
      <w:pPr>
        <w:rPr>
          <w:b/>
          <w:bCs/>
          <w:sz w:val="40"/>
          <w:szCs w:val="40"/>
        </w:rPr>
      </w:pPr>
      <w:r w:rsidRPr="006F7F8D">
        <w:rPr>
          <w:b/>
          <w:bCs/>
          <w:sz w:val="40"/>
          <w:szCs w:val="40"/>
        </w:rPr>
        <w:t>Forretningsorden Bestyrelse</w:t>
      </w:r>
      <w:r w:rsidR="00077C8A">
        <w:rPr>
          <w:b/>
          <w:bCs/>
          <w:sz w:val="40"/>
          <w:szCs w:val="40"/>
        </w:rPr>
        <w:t>n</w:t>
      </w:r>
      <w:r w:rsidRPr="006F7F8D">
        <w:rPr>
          <w:b/>
          <w:bCs/>
          <w:sz w:val="40"/>
          <w:szCs w:val="40"/>
        </w:rPr>
        <w:t xml:space="preserve"> i </w:t>
      </w:r>
      <w:r w:rsidR="00750B42">
        <w:rPr>
          <w:b/>
          <w:bCs/>
          <w:sz w:val="40"/>
          <w:szCs w:val="40"/>
        </w:rPr>
        <w:t>Fonden</w:t>
      </w:r>
      <w:r w:rsidR="00077C8A">
        <w:rPr>
          <w:b/>
          <w:bCs/>
          <w:sz w:val="40"/>
          <w:szCs w:val="40"/>
        </w:rPr>
        <w:t xml:space="preserve"> </w:t>
      </w:r>
      <w:r w:rsidRPr="006F7F8D">
        <w:rPr>
          <w:b/>
          <w:bCs/>
          <w:sz w:val="40"/>
          <w:szCs w:val="40"/>
        </w:rPr>
        <w:t>VOC Valby</w:t>
      </w:r>
    </w:p>
    <w:p w14:paraId="77F93055" w14:textId="77777777" w:rsidR="006F7F8D" w:rsidRPr="006F7F8D" w:rsidRDefault="006F7F8D" w:rsidP="006F7F8D">
      <w:pPr>
        <w:rPr>
          <w:b/>
          <w:bCs/>
        </w:rPr>
      </w:pPr>
      <w:r w:rsidRPr="006F7F8D">
        <w:rPr>
          <w:b/>
          <w:bCs/>
        </w:rPr>
        <w:t>Møder</w:t>
      </w:r>
    </w:p>
    <w:p w14:paraId="6D7E1FAB" w14:textId="77777777" w:rsidR="00077C8A" w:rsidRDefault="006F7F8D" w:rsidP="006F7F8D">
      <w:r>
        <w:t>Bestyrelsen udøver sin</w:t>
      </w:r>
      <w:r w:rsidR="00077C8A">
        <w:t>e beslutninger via</w:t>
      </w:r>
      <w:r>
        <w:t xml:space="preserve"> møder. </w:t>
      </w:r>
    </w:p>
    <w:p w14:paraId="4AA1BF14" w14:textId="69902A24" w:rsidR="00077C8A" w:rsidRDefault="00241A11" w:rsidP="006F7F8D">
      <w:r>
        <w:t>Imellem</w:t>
      </w:r>
      <w:r w:rsidR="00077C8A">
        <w:t xml:space="preserve"> møderne arbejdes der </w:t>
      </w:r>
      <w:r w:rsidR="00BD1D63">
        <w:t xml:space="preserve">strategisk og </w:t>
      </w:r>
      <w:r w:rsidR="00077C8A">
        <w:t>praktisk i forhold til at realiserer beslutningerne</w:t>
      </w:r>
      <w:r>
        <w:t>.</w:t>
      </w:r>
    </w:p>
    <w:p w14:paraId="2DC0309B" w14:textId="39FA191A" w:rsidR="006F7F8D" w:rsidRDefault="006F7F8D" w:rsidP="006F7F8D">
      <w:r>
        <w:t>Møderne afholdes for lukkede døre.</w:t>
      </w:r>
    </w:p>
    <w:p w14:paraId="41156A5F" w14:textId="77777777" w:rsidR="006F7F8D" w:rsidRDefault="006F7F8D" w:rsidP="006F7F8D">
      <w:r>
        <w:t>Bestyrelsen kan indbyde andre til at deltage i møderne, når der behandles spørgsmål af særlig interesse for dem, eller når pågældende kan bidrage til belysning af en sag.</w:t>
      </w:r>
    </w:p>
    <w:p w14:paraId="6D9EA3F6" w14:textId="77777777" w:rsidR="006F7F8D" w:rsidRPr="006F7F8D" w:rsidRDefault="006F7F8D" w:rsidP="006F7F8D">
      <w:pPr>
        <w:rPr>
          <w:b/>
          <w:bCs/>
        </w:rPr>
      </w:pPr>
      <w:r w:rsidRPr="006F7F8D">
        <w:rPr>
          <w:b/>
          <w:bCs/>
        </w:rPr>
        <w:t>Møde frekvens og dagsorden</w:t>
      </w:r>
    </w:p>
    <w:p w14:paraId="7A051252" w14:textId="5C6F0A7F" w:rsidR="006F7F8D" w:rsidRDefault="006F7F8D" w:rsidP="006F7F8D">
      <w:r>
        <w:t>Bestyrelsen afholder møde i henhold til vedtægterne</w:t>
      </w:r>
      <w:r w:rsidR="00750B42">
        <w:t xml:space="preserve"> og minimum 4 gange årligt</w:t>
      </w:r>
      <w:r>
        <w:t>.</w:t>
      </w:r>
    </w:p>
    <w:p w14:paraId="360901D0" w14:textId="77777777" w:rsidR="00077C8A" w:rsidRDefault="006F7F8D" w:rsidP="006F7F8D">
      <w:r>
        <w:t xml:space="preserve">Formanden og Centerleder fastsætter dagsorden for møderne og sender senest 7 dage inden mødet dagsordenen med eventuelle bilag til medlemmerne. </w:t>
      </w:r>
    </w:p>
    <w:p w14:paraId="7BBE6F82" w14:textId="77777777" w:rsidR="00BD1D63" w:rsidRDefault="006F7F8D" w:rsidP="006F7F8D">
      <w:r>
        <w:t xml:space="preserve">Hvis et medlem ønsker et punkt optaget på dagsorden, skal det meddeles formanden senest 10 dage før mødet afholdes. </w:t>
      </w:r>
    </w:p>
    <w:p w14:paraId="6632E248" w14:textId="75B6AAAC" w:rsidR="00077C8A" w:rsidRDefault="006F7F8D" w:rsidP="006F7F8D">
      <w:r>
        <w:t xml:space="preserve">I særlige tilfælde kan formanden indkalde til møde med kortere varsel. </w:t>
      </w:r>
    </w:p>
    <w:p w14:paraId="2AB1F4BC" w14:textId="1A91CB59" w:rsidR="006F7F8D" w:rsidRDefault="006F7F8D" w:rsidP="006F7F8D">
      <w:r>
        <w:t>Når mødet indkaldes, skal formanden så vidt muligt forinden underrette medlemmerne om de sager, der skal behandles på mødet.</w:t>
      </w:r>
    </w:p>
    <w:p w14:paraId="08069622" w14:textId="77777777" w:rsidR="006F7F8D" w:rsidRPr="006F7F8D" w:rsidRDefault="006F7F8D" w:rsidP="006F7F8D">
      <w:pPr>
        <w:rPr>
          <w:b/>
          <w:bCs/>
        </w:rPr>
      </w:pPr>
      <w:r w:rsidRPr="006F7F8D">
        <w:rPr>
          <w:b/>
          <w:bCs/>
        </w:rPr>
        <w:t>Beslutninger</w:t>
      </w:r>
    </w:p>
    <w:p w14:paraId="7FBA54EA" w14:textId="77777777" w:rsidR="006F7F8D" w:rsidRDefault="006F7F8D" w:rsidP="006F7F8D">
      <w:r>
        <w:t xml:space="preserve">Bestyrelsen er beslutningsdygtig i henhold til vedtægterne, når mindst halvdelen af medlemmerne er til stede. </w:t>
      </w:r>
    </w:p>
    <w:p w14:paraId="2A58888D" w14:textId="77777777" w:rsidR="006F7F8D" w:rsidRDefault="006F7F8D" w:rsidP="006F7F8D">
      <w:r>
        <w:t>Alle beslutninger træffes ved stemmeflertal i henhold til vedtægter.</w:t>
      </w:r>
    </w:p>
    <w:p w14:paraId="217B404C" w14:textId="77777777" w:rsidR="006F7F8D" w:rsidRDefault="006F7F8D" w:rsidP="006F7F8D">
      <w:r>
        <w:t>Formanden – og ved dennes forfald næstformanden – leder bestyrelsens møder og drager omsorg for udførelsen af de trufne beslutninger.</w:t>
      </w:r>
    </w:p>
    <w:p w14:paraId="105E6A7F" w14:textId="77777777" w:rsidR="006F7F8D" w:rsidRPr="006F7F8D" w:rsidRDefault="006F7F8D" w:rsidP="006F7F8D">
      <w:pPr>
        <w:rPr>
          <w:b/>
          <w:bCs/>
        </w:rPr>
      </w:pPr>
      <w:r w:rsidRPr="006F7F8D">
        <w:rPr>
          <w:b/>
          <w:bCs/>
        </w:rPr>
        <w:t>Referat</w:t>
      </w:r>
    </w:p>
    <w:p w14:paraId="54E90680" w14:textId="77777777" w:rsidR="00077C8A" w:rsidRDefault="006F7F8D" w:rsidP="007934B7">
      <w:r>
        <w:t xml:space="preserve">Der føres referat over bestyrelsens beslutninger. </w:t>
      </w:r>
    </w:p>
    <w:p w14:paraId="67923F48" w14:textId="77777777" w:rsidR="00077C8A" w:rsidRDefault="006F7F8D" w:rsidP="007934B7">
      <w:r>
        <w:t xml:space="preserve">I beslutningsreferatet anføres for hvert møde, hvilke personer, der har været til stede. </w:t>
      </w:r>
    </w:p>
    <w:p w14:paraId="1128372C" w14:textId="35C590B2" w:rsidR="007934B7" w:rsidRDefault="006F7F8D" w:rsidP="007934B7">
      <w:r>
        <w:t xml:space="preserve">Beslutningsreferatet </w:t>
      </w:r>
      <w:r w:rsidR="007934B7">
        <w:t>godkendes på det kommende bestyrelsesmøde</w:t>
      </w:r>
      <w:r w:rsidR="00241A11">
        <w:t>.</w:t>
      </w:r>
    </w:p>
    <w:p w14:paraId="4ED94CD4" w14:textId="54001D82" w:rsidR="006F7F8D" w:rsidRDefault="007934B7" w:rsidP="006F7F8D">
      <w:r>
        <w:t>Centerlederen</w:t>
      </w:r>
      <w:r w:rsidR="006F7F8D">
        <w:t xml:space="preserve"> er bestyrelsens sekretær og sørger for, at bestyrelsens </w:t>
      </w:r>
      <w:r w:rsidR="00077C8A">
        <w:t>beslutnings</w:t>
      </w:r>
      <w:r w:rsidR="006F7F8D">
        <w:t>referat bliver ført under møderne.</w:t>
      </w:r>
    </w:p>
    <w:p w14:paraId="40411F7F" w14:textId="49B055CB" w:rsidR="00BD1D63" w:rsidRPr="00BD1D63" w:rsidRDefault="00BD1D63" w:rsidP="006F7F8D">
      <w:pPr>
        <w:rPr>
          <w:b/>
          <w:bCs/>
        </w:rPr>
      </w:pPr>
      <w:r w:rsidRPr="00BD1D63">
        <w:rPr>
          <w:b/>
          <w:bCs/>
        </w:rPr>
        <w:t>Kommunikation/offentlighed</w:t>
      </w:r>
    </w:p>
    <w:p w14:paraId="55B26077" w14:textId="31081A58" w:rsidR="00BD1D63" w:rsidRDefault="00BD1D63" w:rsidP="00BD1D63">
      <w:r>
        <w:t>Referatet/dele af referatet</w:t>
      </w:r>
      <w:r w:rsidR="003F2CCA">
        <w:t>, hvor de</w:t>
      </w:r>
      <w:r w:rsidR="00A06D01">
        <w:t>r er centrale og aktuelle beslutninger</w:t>
      </w:r>
      <w:r>
        <w:t xml:space="preserve"> offentliggøres, dog uden personfølsomme oplysninger.</w:t>
      </w:r>
    </w:p>
    <w:p w14:paraId="0CD828FC" w14:textId="0D73FF17" w:rsidR="00BD1D63" w:rsidRDefault="00BD1D63" w:rsidP="006F7F8D">
      <w:r>
        <w:t>F</w:t>
      </w:r>
      <w:r w:rsidRPr="00BD1D63">
        <w:t>ormanden repræsenterer og udtaler sig på vegne af fonden, medmindre andet bestemmes</w:t>
      </w:r>
      <w:r>
        <w:t>.</w:t>
      </w:r>
    </w:p>
    <w:p w14:paraId="360DD3D9" w14:textId="5467F151" w:rsidR="00BD1D63" w:rsidRDefault="00BD1D63" w:rsidP="006F7F8D">
      <w:r w:rsidRPr="00BD1D63">
        <w:t>Ledelsen kan udtale sig offentligt og til pressen om faktuelle forhold inden for sine ansvarsområder, mens øvrige udtalelser til pressen skal ske efter forudgående aftale med formanden.</w:t>
      </w:r>
    </w:p>
    <w:p w14:paraId="24DD263B" w14:textId="77777777" w:rsidR="006F7F8D" w:rsidRPr="006F7F8D" w:rsidRDefault="006F7F8D" w:rsidP="006F7F8D">
      <w:pPr>
        <w:rPr>
          <w:b/>
          <w:bCs/>
        </w:rPr>
      </w:pPr>
      <w:r w:rsidRPr="006F7F8D">
        <w:rPr>
          <w:b/>
          <w:bCs/>
        </w:rPr>
        <w:t>Ikrafttræden</w:t>
      </w:r>
    </w:p>
    <w:p w14:paraId="53106D24" w14:textId="32A1A40B" w:rsidR="00001A24" w:rsidRDefault="006F7F8D" w:rsidP="006F7F8D">
      <w:r>
        <w:t xml:space="preserve">Forretningsorden er vedtaget på bestyrelsesmøde d. </w:t>
      </w:r>
      <w:r w:rsidR="00750B42">
        <w:t>22.</w:t>
      </w:r>
      <w:r>
        <w:t xml:space="preserve"> </w:t>
      </w:r>
      <w:r w:rsidR="00750B42">
        <w:t>mart</w:t>
      </w:r>
      <w:r w:rsidR="00BD1D63">
        <w:t>s</w:t>
      </w:r>
      <w:r>
        <w:t xml:space="preserve"> 20</w:t>
      </w:r>
      <w:r w:rsidR="00077C8A">
        <w:t>2</w:t>
      </w:r>
      <w:r w:rsidR="00750B42">
        <w:t>2</w:t>
      </w:r>
    </w:p>
    <w:sectPr w:rsidR="00001A24" w:rsidSect="00A06D01">
      <w:pgSz w:w="11906" w:h="16838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8D"/>
    <w:rsid w:val="00001A24"/>
    <w:rsid w:val="00077C8A"/>
    <w:rsid w:val="0014626A"/>
    <w:rsid w:val="00241A11"/>
    <w:rsid w:val="003F2CCA"/>
    <w:rsid w:val="006F7F8D"/>
    <w:rsid w:val="00750B42"/>
    <w:rsid w:val="007934B7"/>
    <w:rsid w:val="00A06D01"/>
    <w:rsid w:val="00B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4B68"/>
  <w15:chartTrackingRefBased/>
  <w15:docId w15:val="{D23A8BEF-F49F-4522-AC7F-85A1586C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 Valby</dc:creator>
  <cp:keywords/>
  <dc:description/>
  <cp:lastModifiedBy>VOC Valby</cp:lastModifiedBy>
  <cp:revision>2</cp:revision>
  <cp:lastPrinted>2022-02-22T08:51:00Z</cp:lastPrinted>
  <dcterms:created xsi:type="dcterms:W3CDTF">2025-04-09T13:17:00Z</dcterms:created>
  <dcterms:modified xsi:type="dcterms:W3CDTF">2025-04-09T13:17:00Z</dcterms:modified>
</cp:coreProperties>
</file>